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94B" w14:textId="202AD9D0" w:rsidR="000B3601" w:rsidRPr="00524823" w:rsidRDefault="000B3601" w:rsidP="000B3601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</w:rPr>
      </w:pPr>
      <w:r w:rsidRPr="00524823">
        <w:rPr>
          <w:b/>
          <w:bCs/>
          <w:sz w:val="28"/>
          <w:szCs w:val="28"/>
        </w:rPr>
        <w:t xml:space="preserve">Информация о результатах контрольных мероприятий за </w:t>
      </w:r>
      <w:r w:rsidR="00524823">
        <w:rPr>
          <w:b/>
          <w:bCs/>
          <w:sz w:val="28"/>
          <w:szCs w:val="28"/>
        </w:rPr>
        <w:t>2</w:t>
      </w:r>
      <w:r w:rsidRPr="00524823">
        <w:rPr>
          <w:b/>
          <w:bCs/>
          <w:sz w:val="28"/>
          <w:szCs w:val="28"/>
        </w:rPr>
        <w:t xml:space="preserve"> квартал 2023 года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080"/>
        <w:gridCol w:w="4110"/>
        <w:gridCol w:w="1828"/>
        <w:gridCol w:w="1628"/>
        <w:gridCol w:w="3064"/>
      </w:tblGrid>
      <w:tr w:rsidR="000B3601" w:rsidRPr="001D75FF" w14:paraId="04D3C6BC" w14:textId="77777777" w:rsidTr="0039359C">
        <w:tc>
          <w:tcPr>
            <w:tcW w:w="564" w:type="dxa"/>
          </w:tcPr>
          <w:p w14:paraId="60BC0CB9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№ п/п</w:t>
            </w:r>
          </w:p>
        </w:tc>
        <w:tc>
          <w:tcPr>
            <w:tcW w:w="4080" w:type="dxa"/>
            <w:vAlign w:val="center"/>
          </w:tcPr>
          <w:p w14:paraId="2941042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3E4A0C90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Объект мероприятия</w:t>
            </w:r>
          </w:p>
        </w:tc>
        <w:tc>
          <w:tcPr>
            <w:tcW w:w="1828" w:type="dxa"/>
          </w:tcPr>
          <w:p w14:paraId="39D0BE77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Форма экспертно-аналитического мероприятия</w:t>
            </w:r>
          </w:p>
        </w:tc>
        <w:tc>
          <w:tcPr>
            <w:tcW w:w="1628" w:type="dxa"/>
          </w:tcPr>
          <w:p w14:paraId="1827A004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Проверяемый период</w:t>
            </w:r>
          </w:p>
        </w:tc>
        <w:tc>
          <w:tcPr>
            <w:tcW w:w="3064" w:type="dxa"/>
            <w:vAlign w:val="center"/>
          </w:tcPr>
          <w:p w14:paraId="4332898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Итоги мероприятия</w:t>
            </w:r>
          </w:p>
        </w:tc>
      </w:tr>
      <w:tr w:rsidR="00524823" w:rsidRPr="001D75FF" w14:paraId="228E8FA3" w14:textId="77777777" w:rsidTr="00253FA0">
        <w:tc>
          <w:tcPr>
            <w:tcW w:w="564" w:type="dxa"/>
          </w:tcPr>
          <w:p w14:paraId="6D43FA77" w14:textId="52293495" w:rsidR="00524823" w:rsidRPr="001D75FF" w:rsidRDefault="00524823" w:rsidP="0039359C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4080" w:type="dxa"/>
          </w:tcPr>
          <w:p w14:paraId="63EC991F" w14:textId="41C21135" w:rsidR="00524823" w:rsidRPr="001D75FF" w:rsidRDefault="004E54D1" w:rsidP="00253FA0">
            <w:pPr>
              <w:tabs>
                <w:tab w:val="left" w:pos="540"/>
              </w:tabs>
              <w:jc w:val="both"/>
            </w:pPr>
            <w:r>
              <w:t>Проверка бюджета муниципального образования Каменского сельского поселения Кардымовского района Смоленской области, в том числе в части использования предоставленных из областного бюджета межбюджетных трансфертов, имеющих целевое назначение</w:t>
            </w:r>
          </w:p>
        </w:tc>
        <w:tc>
          <w:tcPr>
            <w:tcW w:w="4110" w:type="dxa"/>
          </w:tcPr>
          <w:p w14:paraId="06BB17B3" w14:textId="245EEF67" w:rsidR="00524823" w:rsidRPr="001D75FF" w:rsidRDefault="004E54D1" w:rsidP="004E54D1">
            <w:pPr>
              <w:tabs>
                <w:tab w:val="left" w:pos="540"/>
              </w:tabs>
              <w:jc w:val="center"/>
            </w:pPr>
            <w: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828" w:type="dxa"/>
          </w:tcPr>
          <w:p w14:paraId="1B65F113" w14:textId="77777777" w:rsidR="004E54D1" w:rsidRDefault="004E54D1" w:rsidP="004E54D1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5288F4E9" w14:textId="30DE31A8" w:rsidR="00524823" w:rsidRDefault="004E54D1" w:rsidP="004E54D1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6B28620A" w14:textId="661E4624" w:rsidR="00524823" w:rsidRDefault="004E54D1" w:rsidP="0039359C">
            <w:pPr>
              <w:tabs>
                <w:tab w:val="left" w:pos="540"/>
              </w:tabs>
              <w:jc w:val="center"/>
            </w:pPr>
            <w:r>
              <w:t>2022 год</w:t>
            </w:r>
          </w:p>
        </w:tc>
        <w:tc>
          <w:tcPr>
            <w:tcW w:w="3064" w:type="dxa"/>
          </w:tcPr>
          <w:p w14:paraId="36754F9A" w14:textId="60E7646F" w:rsidR="00524823" w:rsidRPr="00EF1EB4" w:rsidRDefault="00EF1EB4" w:rsidP="00EF1EB4">
            <w:pPr>
              <w:tabs>
                <w:tab w:val="left" w:pos="540"/>
              </w:tabs>
              <w:jc w:val="both"/>
            </w:pPr>
            <w:r w:rsidRPr="00EF1EB4">
              <w:t xml:space="preserve"> </w:t>
            </w:r>
            <w:r>
              <w:t xml:space="preserve">Установлены </w:t>
            </w:r>
            <w:proofErr w:type="gramStart"/>
            <w:r>
              <w:t>н</w:t>
            </w:r>
            <w:r w:rsidR="00B23507" w:rsidRPr="00EF1EB4">
              <w:t>арушени</w:t>
            </w:r>
            <w:r>
              <w:t>я:</w:t>
            </w:r>
            <w:r w:rsidR="00B23507" w:rsidRPr="00EF1EB4">
              <w:t xml:space="preserve"> </w:t>
            </w:r>
            <w:r>
              <w:t xml:space="preserve">  </w:t>
            </w:r>
            <w:proofErr w:type="gramEnd"/>
            <w:r>
              <w:t xml:space="preserve">  - </w:t>
            </w:r>
            <w:r w:rsidR="00B23507" w:rsidRPr="00EF1EB4">
              <w:t>пункта 3 статьи 184 БК РФ, статьи 9 Положения о бюджетном процессе</w:t>
            </w:r>
            <w:r w:rsidRPr="00EF1EB4">
              <w:t>,</w:t>
            </w:r>
            <w:r w:rsidR="00B23507" w:rsidRPr="00EF1EB4">
              <w:t xml:space="preserve"> </w:t>
            </w:r>
            <w:r w:rsidRPr="00EF1EB4">
              <w:t>не разработан порядок составления проекта местного бюджета Администрацией сельского поселения;</w:t>
            </w:r>
          </w:p>
          <w:p w14:paraId="1C23AABB" w14:textId="669C9C76" w:rsidR="00EF1EB4" w:rsidRPr="00EF1EB4" w:rsidRDefault="00EF1EB4" w:rsidP="00EF1EB4">
            <w:pPr>
              <w:tabs>
                <w:tab w:val="left" w:pos="540"/>
              </w:tabs>
              <w:jc w:val="both"/>
            </w:pPr>
            <w:r w:rsidRPr="00EF1EB4">
              <w:t>-  пункта 3 статьи 173 БК РФ, части 3 статьи 44 Положения о бюджетном процессе, в части нарушения сроков утверждения бюджета и одобрения прогноза социально-экономического развития;</w:t>
            </w:r>
          </w:p>
          <w:p w14:paraId="21E92616" w14:textId="77777777" w:rsidR="00EF1EB4" w:rsidRDefault="00EF1EB4" w:rsidP="00EF1EB4">
            <w:pPr>
              <w:tabs>
                <w:tab w:val="left" w:pos="540"/>
              </w:tabs>
              <w:jc w:val="both"/>
            </w:pPr>
            <w:r w:rsidRPr="00EF1EB4">
              <w:t xml:space="preserve">-  приказа </w:t>
            </w:r>
            <w:r>
              <w:t>Минфина</w:t>
            </w:r>
            <w:r w:rsidRPr="00EF1EB4">
              <w:t xml:space="preserve"> </w:t>
            </w:r>
            <w:r>
              <w:t>России</w:t>
            </w:r>
            <w:r w:rsidRPr="00EF1EB4">
              <w:t xml:space="preserve"> от 08.06.2020 № 99н «Об утверждении кодов (перечней кодов) бюджетной классификации Российской Федерации»</w:t>
            </w:r>
            <w:r>
              <w:t>;</w:t>
            </w:r>
          </w:p>
          <w:p w14:paraId="54E0765A" w14:textId="77777777" w:rsidR="00601BDE" w:rsidRDefault="00EF1EB4" w:rsidP="00EF1EB4">
            <w:pPr>
              <w:tabs>
                <w:tab w:val="left" w:pos="540"/>
              </w:tabs>
              <w:jc w:val="both"/>
            </w:pPr>
            <w:r>
              <w:t>-</w:t>
            </w:r>
            <w:r w:rsidR="00601BDE">
              <w:t>п</w:t>
            </w:r>
            <w:r w:rsidRPr="00601BDE">
              <w:t>риказа</w:t>
            </w:r>
            <w:r w:rsidR="00601BDE">
              <w:t xml:space="preserve"> </w:t>
            </w:r>
            <w:r w:rsidRPr="00601BDE">
              <w:t xml:space="preserve">Минэкономразвития от 30.08.2011 № 424, Правил учета объектов </w:t>
            </w:r>
            <w:r w:rsidRPr="00601BDE">
              <w:lastRenderedPageBreak/>
              <w:t>муниципальной собственности от 10.02.2014 № 11</w:t>
            </w:r>
            <w:r w:rsidR="00601BDE">
              <w:t>, в части некорректного составления   Реестра муниципальной собственности;</w:t>
            </w:r>
          </w:p>
          <w:p w14:paraId="4ABF570B" w14:textId="585C2911" w:rsidR="00EF1EB4" w:rsidRDefault="00601BDE" w:rsidP="00EF1EB4">
            <w:pPr>
              <w:tabs>
                <w:tab w:val="left" w:pos="540"/>
              </w:tabs>
              <w:jc w:val="both"/>
            </w:pPr>
            <w:r w:rsidRPr="00601BDE">
              <w:t>-  статей 41,42,62 Бюджетного кодекса Российской Федерации, статьи 24 Положения о бюджетном процессе, в части не поступления платы за наем в бюджет сельского поселения от ООО «Управляющая организация»</w:t>
            </w:r>
            <w:r w:rsidR="001D287F">
              <w:t xml:space="preserve"> в сумме </w:t>
            </w:r>
            <w:r w:rsidR="001D287F" w:rsidRPr="001D287F">
              <w:rPr>
                <w:b/>
                <w:bCs/>
              </w:rPr>
              <w:t>53 539,92 рублей</w:t>
            </w:r>
            <w:r w:rsidRPr="00601BDE">
              <w:t>;</w:t>
            </w:r>
          </w:p>
          <w:p w14:paraId="0B7C3E33" w14:textId="1C96F61A" w:rsidR="001D287F" w:rsidRDefault="00601BDE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601BDE">
              <w:t>статьи 47 Устава сельского поселения, статей 23, 42 ,47 Положения о бюджетном процессе</w:t>
            </w:r>
            <w:r>
              <w:t xml:space="preserve">, в части </w:t>
            </w:r>
            <w:r w:rsidR="001D287F">
              <w:t>не включения</w:t>
            </w:r>
            <w:r>
              <w:t xml:space="preserve"> в проект бюджета на 2022-2024</w:t>
            </w:r>
            <w:r w:rsidR="001D287F">
              <w:t>гг.</w:t>
            </w:r>
            <w:r>
              <w:t xml:space="preserve"> установленной </w:t>
            </w:r>
            <w:r w:rsidR="001D287F">
              <w:t xml:space="preserve">Советом депутатов </w:t>
            </w:r>
            <w:r>
              <w:t>платы за наем жилых помещений</w:t>
            </w:r>
            <w:r w:rsidR="001D287F">
              <w:t>;</w:t>
            </w:r>
          </w:p>
          <w:p w14:paraId="666BFE30" w14:textId="7DA3A0BE" w:rsidR="001D287F" w:rsidRDefault="001D287F" w:rsidP="00EF1EB4">
            <w:pPr>
              <w:tabs>
                <w:tab w:val="left" w:pos="540"/>
              </w:tabs>
              <w:jc w:val="both"/>
            </w:pPr>
            <w:r w:rsidRPr="001D287F">
              <w:t>- нарушение статьи 3 областного закона от 31.03.2009 № 9-з, статьи 3 Устава Каменского сельского поселения</w:t>
            </w:r>
            <w:r>
              <w:t xml:space="preserve">, в части расчета количества </w:t>
            </w:r>
            <w:r>
              <w:lastRenderedPageBreak/>
              <w:t>дней отпуска Главы поселения;</w:t>
            </w:r>
          </w:p>
          <w:p w14:paraId="095A9EB3" w14:textId="2E68C944" w:rsidR="001D287F" w:rsidRDefault="001D287F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1D287F">
              <w:t>нарушение статьи 123 Трудового кодекса Р</w:t>
            </w:r>
            <w:r>
              <w:t xml:space="preserve">Ф, в части </w:t>
            </w:r>
            <w:r w:rsidR="00317CAB">
              <w:t>не</w:t>
            </w:r>
            <w:r w:rsidR="000E3B61">
              <w:t xml:space="preserve"> </w:t>
            </w:r>
            <w:r w:rsidR="00317CAB">
              <w:t>утверждения</w:t>
            </w:r>
            <w:r>
              <w:t xml:space="preserve"> графика отпусков;</w:t>
            </w:r>
          </w:p>
          <w:p w14:paraId="66D11935" w14:textId="4EF269F6" w:rsidR="00317CAB" w:rsidRDefault="00317CAB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317CAB">
              <w:t>статьи 135 Трудового кодекса Российской Федерации, подпунктов 3.2 и 1.3 постановления Администрации Смоленской области от 27.10.2005 № 311, пункта 3 Положения об оплате труда работников 29.10.2014 № 92</w:t>
            </w:r>
            <w:r>
              <w:t>, в части выплаты за особые условия работы;</w:t>
            </w:r>
          </w:p>
          <w:p w14:paraId="44D7DEFB" w14:textId="2E36B41B" w:rsidR="00317CAB" w:rsidRDefault="00317CAB" w:rsidP="00EF1EB4">
            <w:pPr>
              <w:tabs>
                <w:tab w:val="left" w:pos="540"/>
              </w:tabs>
              <w:jc w:val="both"/>
            </w:pPr>
            <w:r>
              <w:t>-</w:t>
            </w:r>
            <w:r w:rsidRPr="00317CAB">
              <w:t>постановления Конституционного Суда Российской Федерации от 11.04.2019 № 17-П</w:t>
            </w:r>
            <w:r>
              <w:t>, в части включения в МРОТ повышенной оплаты за работу в ночное время;</w:t>
            </w:r>
          </w:p>
          <w:p w14:paraId="03A84EBF" w14:textId="09A49D28" w:rsidR="003F7F8F" w:rsidRDefault="003F7F8F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3F7F8F">
              <w:t>статьи 372 Трудового кодекса Российской Федерации (части 3 статьи 103 Трудового кодекса Российской Федерации</w:t>
            </w:r>
            <w:r>
              <w:t>, в части отсутствия графика сменности сторожей;</w:t>
            </w:r>
          </w:p>
          <w:p w14:paraId="0B2DAAFA" w14:textId="2E0BB35E" w:rsidR="003F7F8F" w:rsidRDefault="003F7F8F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3F7F8F">
              <w:t xml:space="preserve">подпунктов 3.2. и 1.3 постановления </w:t>
            </w:r>
            <w:r w:rsidRPr="003F7F8F">
              <w:lastRenderedPageBreak/>
              <w:t>Администрации Смоленской области от 27.10.2005 № 311, пункта 3 Приложения № 3 к постановлению Администрации сельского поселения от 29.10.2014 № 92</w:t>
            </w:r>
            <w:r>
              <w:t>, в части ежемесячной выплаты инспектору по воинскому учету за особые условия (15%) от должностного оклада;</w:t>
            </w:r>
          </w:p>
          <w:p w14:paraId="0745F9D8" w14:textId="2025EA80" w:rsidR="00601BDE" w:rsidRPr="00601BDE" w:rsidRDefault="003F7F8F" w:rsidP="00EF1EB4">
            <w:pPr>
              <w:tabs>
                <w:tab w:val="left" w:pos="540"/>
              </w:tabs>
              <w:jc w:val="both"/>
            </w:pPr>
            <w:r>
              <w:t xml:space="preserve">- </w:t>
            </w:r>
            <w:r w:rsidRPr="003F7F8F">
              <w:t>статей 13,34 Федерального закона № 257-ФЗ</w:t>
            </w:r>
            <w:r>
              <w:t xml:space="preserve">, в части </w:t>
            </w:r>
            <w:r w:rsidRPr="003F7F8F">
              <w:t>не утвержден</w:t>
            </w:r>
            <w:r>
              <w:t>ия</w:t>
            </w:r>
            <w:r w:rsidRPr="003F7F8F">
              <w:t xml:space="preserve"> норматив</w:t>
            </w:r>
            <w:r>
              <w:t>ов</w:t>
            </w:r>
            <w:r w:rsidRPr="003F7F8F">
              <w:t xml:space="preserve"> финансовых затрат на капитальный ремонт</w:t>
            </w:r>
            <w:r>
              <w:t xml:space="preserve"> </w:t>
            </w:r>
            <w:proofErr w:type="gramStart"/>
            <w:r>
              <w:t xml:space="preserve">и </w:t>
            </w:r>
            <w:r w:rsidRPr="003F7F8F">
              <w:t xml:space="preserve"> содержание</w:t>
            </w:r>
            <w:proofErr w:type="gramEnd"/>
            <w:r w:rsidRPr="003F7F8F">
              <w:t xml:space="preserve"> автомобильных дорог местного значения и правил расчета размера ассигнований местного бюджета на указанные цели</w:t>
            </w:r>
            <w:r>
              <w:t>.</w:t>
            </w:r>
          </w:p>
        </w:tc>
      </w:tr>
      <w:tr w:rsidR="000B3601" w:rsidRPr="009124F6" w14:paraId="4F1FF27F" w14:textId="77777777" w:rsidTr="00253FA0">
        <w:trPr>
          <w:trHeight w:val="132"/>
        </w:trPr>
        <w:tc>
          <w:tcPr>
            <w:tcW w:w="564" w:type="dxa"/>
          </w:tcPr>
          <w:p w14:paraId="4B7BCBF9" w14:textId="6C6D45D8" w:rsidR="000B3601" w:rsidRPr="001D75FF" w:rsidRDefault="00524823" w:rsidP="0039359C">
            <w:pPr>
              <w:tabs>
                <w:tab w:val="left" w:pos="54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4080" w:type="dxa"/>
          </w:tcPr>
          <w:p w14:paraId="674CF9B4" w14:textId="3DCFCD9B" w:rsidR="000B3601" w:rsidRPr="00E73142" w:rsidRDefault="000B3601" w:rsidP="0039359C">
            <w:r w:rsidRPr="00EE3536">
              <w:t xml:space="preserve">Проверка </w:t>
            </w:r>
            <w:r>
              <w:t>исполнения муниципальной программы «</w:t>
            </w:r>
            <w:r w:rsidR="00524823">
              <w:t>Развитие добровольчества (</w:t>
            </w:r>
            <w:proofErr w:type="spellStart"/>
            <w:r w:rsidR="00524823">
              <w:t>волонтерства</w:t>
            </w:r>
            <w:proofErr w:type="spellEnd"/>
            <w:r w:rsidR="00524823">
              <w:t>) в муниципальном образовании «Кардымовский район» Смоленской области</w:t>
            </w:r>
            <w:r>
              <w:t xml:space="preserve">» </w:t>
            </w:r>
          </w:p>
        </w:tc>
        <w:tc>
          <w:tcPr>
            <w:tcW w:w="4110" w:type="dxa"/>
          </w:tcPr>
          <w:p w14:paraId="0F145DF6" w14:textId="24251628" w:rsidR="000B3601" w:rsidRPr="007A3853" w:rsidRDefault="00524823" w:rsidP="0039359C">
            <w:pPr>
              <w:tabs>
                <w:tab w:val="left" w:pos="540"/>
              </w:tabs>
            </w:pPr>
            <w:r>
              <w:t xml:space="preserve">Отдел образования </w:t>
            </w:r>
            <w:r w:rsidR="000B3601">
              <w:t>Администраци</w:t>
            </w:r>
            <w:r>
              <w:t>и</w:t>
            </w:r>
            <w:r w:rsidR="000B3601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828" w:type="dxa"/>
          </w:tcPr>
          <w:p w14:paraId="1B656B9A" w14:textId="77777777" w:rsidR="000B3601" w:rsidRDefault="000B3601" w:rsidP="0039359C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1CDDC67E" w14:textId="77777777" w:rsidR="000B3601" w:rsidRPr="001D75FF" w:rsidRDefault="000B3601" w:rsidP="0039359C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0314978F" w14:textId="662B5573" w:rsidR="000B3601" w:rsidRPr="00E73142" w:rsidRDefault="00524823" w:rsidP="0039359C">
            <w:pPr>
              <w:jc w:val="center"/>
            </w:pPr>
            <w:r>
              <w:t>2020-</w:t>
            </w:r>
            <w:r w:rsidR="000B3601">
              <w:t>2022 год</w:t>
            </w:r>
            <w:r>
              <w:t>ы</w:t>
            </w:r>
          </w:p>
        </w:tc>
        <w:tc>
          <w:tcPr>
            <w:tcW w:w="3064" w:type="dxa"/>
          </w:tcPr>
          <w:p w14:paraId="4806FCE0" w14:textId="20AB0424" w:rsidR="00253FA0" w:rsidRPr="00E73142" w:rsidRDefault="00253FA0" w:rsidP="00253FA0">
            <w:pPr>
              <w:jc w:val="both"/>
            </w:pPr>
            <w:r>
              <w:t>Установлено нарушение областного закона от 23.11.2011 №101-з «</w:t>
            </w:r>
            <w:r w:rsidR="00C82F5D">
              <w:t xml:space="preserve">Об отдельных вопросах организации и деятельности контрольно-счетных органов муниципальных </w:t>
            </w:r>
            <w:r w:rsidR="00C82F5D">
              <w:lastRenderedPageBreak/>
              <w:t>образований Смоленской области»</w:t>
            </w:r>
            <w:r>
              <w:t>,</w:t>
            </w:r>
            <w:r w:rsidR="00C82F5D">
              <w:t xml:space="preserve"> Положения о КРК Кардымовского района, Регламента КРК Кардымовского района,</w:t>
            </w:r>
            <w:r>
              <w:t xml:space="preserve"> в части нарушения сроков предоставления документов к проверке и неполного  предоставления запрашиваемой информации.</w:t>
            </w:r>
          </w:p>
        </w:tc>
      </w:tr>
    </w:tbl>
    <w:p w14:paraId="17A6C9CE" w14:textId="62FBA1E7" w:rsidR="004E3413" w:rsidRDefault="004E3413"/>
    <w:p w14:paraId="6A7EFDD2" w14:textId="77777777" w:rsidR="005F7BBF" w:rsidRDefault="005F7BBF"/>
    <w:p w14:paraId="41D6543C" w14:textId="566A69B9" w:rsidR="005F7BBF" w:rsidRDefault="005F7BBF"/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024"/>
      </w:tblGrid>
      <w:tr w:rsidR="005F7BBF" w14:paraId="17F9BE06" w14:textId="77777777" w:rsidTr="005F7BBF">
        <w:tc>
          <w:tcPr>
            <w:tcW w:w="7280" w:type="dxa"/>
          </w:tcPr>
          <w:p w14:paraId="512104A4" w14:textId="5DC586C7" w:rsidR="005F7BBF" w:rsidRDefault="005F7BBF">
            <w: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</w:tc>
        <w:tc>
          <w:tcPr>
            <w:tcW w:w="8024" w:type="dxa"/>
          </w:tcPr>
          <w:p w14:paraId="7ABBF6D8" w14:textId="3B4AB824" w:rsidR="005F7BBF" w:rsidRPr="005F7BBF" w:rsidRDefault="005F7BBF" w:rsidP="005F7BBF">
            <w:pPr>
              <w:jc w:val="right"/>
              <w:rPr>
                <w:b/>
                <w:bCs/>
              </w:rPr>
            </w:pPr>
            <w:r w:rsidRPr="005F7BBF">
              <w:rPr>
                <w:b/>
                <w:bCs/>
              </w:rPr>
              <w:t xml:space="preserve">Л.Л. </w:t>
            </w:r>
            <w:proofErr w:type="spellStart"/>
            <w:r w:rsidRPr="005F7BBF">
              <w:rPr>
                <w:b/>
                <w:bCs/>
              </w:rPr>
              <w:t>Лифке</w:t>
            </w:r>
            <w:proofErr w:type="spellEnd"/>
          </w:p>
        </w:tc>
      </w:tr>
    </w:tbl>
    <w:p w14:paraId="4B66B593" w14:textId="77777777" w:rsidR="005F7BBF" w:rsidRDefault="005F7BBF">
      <w:bookmarkStart w:id="0" w:name="_GoBack"/>
      <w:bookmarkEnd w:id="0"/>
    </w:p>
    <w:sectPr w:rsidR="005F7BBF" w:rsidSect="000B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1"/>
    <w:rsid w:val="000B3601"/>
    <w:rsid w:val="000E3B61"/>
    <w:rsid w:val="001D287F"/>
    <w:rsid w:val="00253FA0"/>
    <w:rsid w:val="00317CAB"/>
    <w:rsid w:val="003F7F8F"/>
    <w:rsid w:val="004E3413"/>
    <w:rsid w:val="004E54D1"/>
    <w:rsid w:val="00524823"/>
    <w:rsid w:val="005F7BBF"/>
    <w:rsid w:val="00601BDE"/>
    <w:rsid w:val="00835579"/>
    <w:rsid w:val="00B23507"/>
    <w:rsid w:val="00C82F5D"/>
    <w:rsid w:val="00E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756"/>
  <w15:chartTrackingRefBased/>
  <w15:docId w15:val="{7CF7A607-22BD-489D-8B06-6717B85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krk</cp:lastModifiedBy>
  <cp:revision>7</cp:revision>
  <dcterms:created xsi:type="dcterms:W3CDTF">2023-03-30T12:16:00Z</dcterms:created>
  <dcterms:modified xsi:type="dcterms:W3CDTF">2023-07-03T11:19:00Z</dcterms:modified>
</cp:coreProperties>
</file>