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32" w:rsidRDefault="00536032" w:rsidP="005360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32" w:rsidRDefault="00536032" w:rsidP="00536032">
      <w:pPr>
        <w:jc w:val="center"/>
        <w:rPr>
          <w:b/>
          <w:sz w:val="16"/>
          <w:szCs w:val="16"/>
        </w:rPr>
      </w:pPr>
    </w:p>
    <w:p w:rsidR="006A3F77" w:rsidRDefault="006A3F77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КОНТРОЛЬНО-РЕВИЗИОННАЯ КОМИССИЯ</w:t>
      </w:r>
      <w:r w:rsidR="00536032">
        <w:rPr>
          <w:b/>
          <w:sz w:val="28"/>
          <w:szCs w:val="28"/>
        </w:rPr>
        <w:t xml:space="preserve"> </w:t>
      </w:r>
    </w:p>
    <w:p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6376" w:rsidRDefault="008A6376" w:rsidP="008A6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6376" w:rsidRDefault="008A6376" w:rsidP="00BC4713">
      <w:pPr>
        <w:jc w:val="both"/>
        <w:rPr>
          <w:b/>
          <w:sz w:val="28"/>
          <w:szCs w:val="28"/>
        </w:rPr>
      </w:pPr>
    </w:p>
    <w:p w:rsidR="008A6376" w:rsidRDefault="008A6376" w:rsidP="00BC4713">
      <w:pPr>
        <w:jc w:val="both"/>
        <w:rPr>
          <w:b/>
          <w:sz w:val="28"/>
          <w:szCs w:val="28"/>
        </w:rPr>
      </w:pPr>
    </w:p>
    <w:p w:rsidR="00BC4713" w:rsidRPr="00E65700" w:rsidRDefault="00BF60F5" w:rsidP="00BC47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75C5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BC4713">
        <w:rPr>
          <w:b/>
          <w:sz w:val="28"/>
          <w:szCs w:val="28"/>
        </w:rPr>
        <w:t>12</w:t>
      </w:r>
      <w:r w:rsidR="00BC4713" w:rsidRPr="00BC4713">
        <w:rPr>
          <w:b/>
          <w:sz w:val="28"/>
          <w:szCs w:val="28"/>
        </w:rPr>
        <w:t>.202</w:t>
      </w:r>
      <w:r w:rsidR="00E657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</w:t>
      </w:r>
      <w:r w:rsidR="00A75C5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№ </w:t>
      </w:r>
      <w:r w:rsidR="00A75C5C">
        <w:rPr>
          <w:b/>
          <w:sz w:val="28"/>
          <w:szCs w:val="28"/>
        </w:rPr>
        <w:t>11</w:t>
      </w:r>
    </w:p>
    <w:p w:rsidR="00BC4713" w:rsidRDefault="00BC4713" w:rsidP="00BC471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242"/>
      </w:tblGrid>
      <w:tr w:rsidR="00E73B14" w:rsidRPr="00D6316F" w:rsidTr="00D6316F">
        <w:trPr>
          <w:trHeight w:val="1558"/>
        </w:trPr>
        <w:tc>
          <w:tcPr>
            <w:tcW w:w="4957" w:type="dxa"/>
          </w:tcPr>
          <w:p w:rsidR="00E73B14" w:rsidRPr="00D6316F" w:rsidRDefault="00E73B14" w:rsidP="00E73B14">
            <w:pPr>
              <w:jc w:val="both"/>
              <w:rPr>
                <w:sz w:val="28"/>
                <w:szCs w:val="28"/>
              </w:rPr>
            </w:pPr>
            <w:r w:rsidRPr="00D6316F">
              <w:rPr>
                <w:sz w:val="28"/>
                <w:szCs w:val="28"/>
              </w:rPr>
              <w:t xml:space="preserve">Об утверждении </w:t>
            </w:r>
            <w:r w:rsidR="00BF60F5">
              <w:rPr>
                <w:sz w:val="28"/>
                <w:szCs w:val="28"/>
              </w:rPr>
              <w:t xml:space="preserve">Плана работы </w:t>
            </w:r>
            <w:r w:rsidR="00D6316F">
              <w:rPr>
                <w:sz w:val="28"/>
                <w:szCs w:val="28"/>
              </w:rPr>
              <w:t xml:space="preserve">Контрольно </w:t>
            </w:r>
            <w:r w:rsidRPr="00D6316F">
              <w:rPr>
                <w:sz w:val="28"/>
                <w:szCs w:val="28"/>
              </w:rPr>
              <w:t xml:space="preserve">– ревизионной </w:t>
            </w:r>
            <w:r w:rsidR="00D6316F">
              <w:rPr>
                <w:sz w:val="28"/>
                <w:szCs w:val="28"/>
              </w:rPr>
              <w:t xml:space="preserve">          комиссии </w:t>
            </w:r>
            <w:r w:rsidRPr="00D6316F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A75C5C">
              <w:rPr>
                <w:sz w:val="28"/>
                <w:szCs w:val="28"/>
              </w:rPr>
              <w:t xml:space="preserve"> на 2023 год</w:t>
            </w:r>
          </w:p>
          <w:p w:rsidR="00E73B14" w:rsidRPr="00D6316F" w:rsidRDefault="00E73B14" w:rsidP="00536032">
            <w:pPr>
              <w:rPr>
                <w:color w:val="212121"/>
                <w:sz w:val="16"/>
                <w:szCs w:val="16"/>
              </w:rPr>
            </w:pPr>
          </w:p>
        </w:tc>
        <w:tc>
          <w:tcPr>
            <w:tcW w:w="5242" w:type="dxa"/>
          </w:tcPr>
          <w:p w:rsidR="00E73B14" w:rsidRPr="00D6316F" w:rsidRDefault="00E73B14" w:rsidP="00536032">
            <w:pPr>
              <w:rPr>
                <w:color w:val="212121"/>
                <w:sz w:val="16"/>
                <w:szCs w:val="16"/>
              </w:rPr>
            </w:pPr>
          </w:p>
        </w:tc>
      </w:tr>
    </w:tbl>
    <w:p w:rsidR="00536032" w:rsidRDefault="00536032" w:rsidP="00536032">
      <w:pPr>
        <w:shd w:val="clear" w:color="auto" w:fill="FFFFFF"/>
        <w:rPr>
          <w:color w:val="212121"/>
          <w:sz w:val="16"/>
          <w:szCs w:val="16"/>
        </w:rPr>
      </w:pPr>
    </w:p>
    <w:p w:rsidR="008A6376" w:rsidRDefault="00D6316F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04AE" w:rsidRPr="00064FE7" w:rsidRDefault="008A6376" w:rsidP="008A63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4AE" w:rsidRPr="00BF60F5">
        <w:rPr>
          <w:sz w:val="28"/>
          <w:szCs w:val="28"/>
        </w:rPr>
        <w:t xml:space="preserve"> </w:t>
      </w:r>
      <w:r w:rsidR="00064FE7" w:rsidRPr="00064FE7">
        <w:rPr>
          <w:color w:val="000000"/>
          <w:sz w:val="28"/>
          <w:szCs w:val="28"/>
          <w:shd w:val="clear" w:color="auto" w:fill="FFFFFF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Положения о Контрольно-ревизионной комиссии муниципального образования «Кардымовский район» Смоленской области</w:t>
      </w:r>
    </w:p>
    <w:p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536032" w:rsidRDefault="005C2CB7" w:rsidP="00536032">
      <w:pPr>
        <w:widowControl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="008A6376" w:rsidRPr="008A63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8A6376" w:rsidRPr="008A6376">
        <w:rPr>
          <w:b/>
          <w:bCs/>
          <w:sz w:val="28"/>
          <w:szCs w:val="28"/>
        </w:rPr>
        <w:t>ю</w:t>
      </w:r>
    </w:p>
    <w:p w:rsidR="00064FE7" w:rsidRPr="008A6376" w:rsidRDefault="00064FE7" w:rsidP="00536032">
      <w:pPr>
        <w:widowControl/>
        <w:autoSpaceDE/>
        <w:adjustRightInd/>
        <w:ind w:firstLine="709"/>
        <w:jc w:val="both"/>
        <w:rPr>
          <w:b/>
          <w:bCs/>
          <w:sz w:val="28"/>
          <w:szCs w:val="28"/>
        </w:rPr>
      </w:pPr>
    </w:p>
    <w:p w:rsidR="00064FE7" w:rsidRDefault="00064FE7" w:rsidP="007B38D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064FE7">
        <w:rPr>
          <w:color w:val="000000"/>
          <w:sz w:val="28"/>
          <w:szCs w:val="28"/>
        </w:rPr>
        <w:t>Утвердить план работы Контрольно-ревизионной комиссии муниципального образования «Кардымовский район» Смоленской области</w:t>
      </w:r>
      <w:r w:rsidR="00A75C5C">
        <w:rPr>
          <w:color w:val="000000"/>
          <w:sz w:val="28"/>
          <w:szCs w:val="28"/>
        </w:rPr>
        <w:t xml:space="preserve"> на 2023 год согласно приложению к настоящему постановлению.</w:t>
      </w:r>
    </w:p>
    <w:p w:rsidR="007B38D8" w:rsidRPr="00064FE7" w:rsidRDefault="007B38D8" w:rsidP="007B38D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 </w:t>
      </w:r>
    </w:p>
    <w:p w:rsidR="00064FE7" w:rsidRPr="00064FE7" w:rsidRDefault="007B38D8" w:rsidP="00064FE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FE7" w:rsidRPr="00064FE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A6376" w:rsidRDefault="008A6376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7B38D8" w:rsidRDefault="007B38D8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36032" w:rsidRDefault="00536032" w:rsidP="00536032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B38D8" w:rsidRPr="007B38D8" w:rsidTr="007B38D8">
        <w:tc>
          <w:tcPr>
            <w:tcW w:w="5097" w:type="dxa"/>
          </w:tcPr>
          <w:p w:rsidR="007B38D8" w:rsidRPr="007B38D8" w:rsidRDefault="007B38D8" w:rsidP="00536032">
            <w:pPr>
              <w:rPr>
                <w:sz w:val="28"/>
                <w:szCs w:val="28"/>
              </w:rPr>
            </w:pPr>
            <w:r w:rsidRPr="007B38D8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</w:tc>
        <w:tc>
          <w:tcPr>
            <w:tcW w:w="5098" w:type="dxa"/>
          </w:tcPr>
          <w:p w:rsidR="007B38D8" w:rsidRPr="007B38D8" w:rsidRDefault="007B38D8" w:rsidP="007B38D8">
            <w:pPr>
              <w:jc w:val="right"/>
              <w:rPr>
                <w:sz w:val="28"/>
                <w:szCs w:val="28"/>
              </w:rPr>
            </w:pPr>
            <w:r w:rsidRPr="007B38D8">
              <w:rPr>
                <w:sz w:val="28"/>
                <w:szCs w:val="28"/>
              </w:rPr>
              <w:t>И.В. Горбачев</w:t>
            </w:r>
          </w:p>
        </w:tc>
      </w:tr>
    </w:tbl>
    <w:p w:rsidR="00536032" w:rsidRDefault="00536032" w:rsidP="00536032"/>
    <w:p w:rsidR="00536032" w:rsidRDefault="00536032" w:rsidP="00536032"/>
    <w:p w:rsidR="00536032" w:rsidRDefault="00536032" w:rsidP="00B366A7">
      <w:pPr>
        <w:jc w:val="center"/>
      </w:pPr>
    </w:p>
    <w:p w:rsidR="00B366A7" w:rsidRDefault="00B366A7" w:rsidP="00536032"/>
    <w:p w:rsidR="00B366A7" w:rsidRDefault="00B366A7" w:rsidP="00536032"/>
    <w:p w:rsidR="00D6316F" w:rsidRDefault="00D6316F" w:rsidP="00536032"/>
    <w:p w:rsidR="007B38D8" w:rsidRDefault="007B38D8" w:rsidP="00A75C5C">
      <w:pPr>
        <w:tabs>
          <w:tab w:val="left" w:pos="8647"/>
        </w:tabs>
        <w:jc w:val="right"/>
        <w:rPr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CF277D" w:rsidTr="00CF277D">
        <w:tc>
          <w:tcPr>
            <w:tcW w:w="5097" w:type="dxa"/>
          </w:tcPr>
          <w:p w:rsidR="00CF277D" w:rsidRDefault="00CF277D" w:rsidP="00A75C5C">
            <w:pPr>
              <w:tabs>
                <w:tab w:val="left" w:pos="8647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</w:tcPr>
          <w:p w:rsidR="00CF277D" w:rsidRDefault="00CF277D" w:rsidP="00CF277D">
            <w:pPr>
              <w:tabs>
                <w:tab w:val="left" w:pos="864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  <w:p w:rsidR="00CF277D" w:rsidRDefault="00CF277D" w:rsidP="00CF277D">
            <w:pPr>
              <w:tabs>
                <w:tab w:val="left" w:pos="8647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к постановлению КРК Кардымовского района от 23.12.2022 №11</w:t>
            </w:r>
          </w:p>
          <w:p w:rsidR="00CF277D" w:rsidRDefault="00CF277D" w:rsidP="00CF277D">
            <w:pPr>
              <w:tabs>
                <w:tab w:val="left" w:pos="864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66A7" w:rsidRPr="00CF277D" w:rsidRDefault="00B366A7" w:rsidP="00CF277D">
      <w:pPr>
        <w:rPr>
          <w:b/>
        </w:rPr>
      </w:pPr>
    </w:p>
    <w:p w:rsidR="00064FE7" w:rsidRPr="00064FE7" w:rsidRDefault="00064FE7" w:rsidP="00064FE7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64FE7">
        <w:rPr>
          <w:b/>
          <w:bCs/>
          <w:color w:val="000000" w:themeColor="text1"/>
          <w:sz w:val="28"/>
          <w:szCs w:val="28"/>
        </w:rPr>
        <w:t>П</w:t>
      </w:r>
      <w:r w:rsidRPr="00064FE7">
        <w:rPr>
          <w:b/>
          <w:bCs/>
          <w:color w:val="000000"/>
          <w:sz w:val="28"/>
          <w:szCs w:val="28"/>
        </w:rPr>
        <w:t>лан работы Контрольно-ревизионной комиссии</w:t>
      </w:r>
    </w:p>
    <w:p w:rsidR="00064FE7" w:rsidRPr="00064FE7" w:rsidRDefault="00064FE7" w:rsidP="00064FE7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64FE7">
        <w:rPr>
          <w:b/>
          <w:bCs/>
          <w:color w:val="000000"/>
          <w:sz w:val="28"/>
          <w:szCs w:val="28"/>
        </w:rPr>
        <w:t> муниципального образования «Кардымовский район» </w:t>
      </w:r>
    </w:p>
    <w:p w:rsidR="00064FE7" w:rsidRPr="00064FE7" w:rsidRDefault="00064FE7" w:rsidP="00064FE7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Смоленской области на 202</w:t>
      </w:r>
      <w:r w:rsidR="00E65700">
        <w:rPr>
          <w:b/>
          <w:bCs/>
          <w:color w:val="000000"/>
          <w:sz w:val="28"/>
          <w:szCs w:val="28"/>
        </w:rPr>
        <w:t>3</w:t>
      </w:r>
      <w:r w:rsidRPr="00064FE7">
        <w:rPr>
          <w:b/>
          <w:bCs/>
          <w:color w:val="000000"/>
          <w:sz w:val="28"/>
          <w:szCs w:val="28"/>
        </w:rPr>
        <w:t xml:space="preserve"> год</w:t>
      </w:r>
    </w:p>
    <w:p w:rsidR="00064FE7" w:rsidRPr="00064FE7" w:rsidRDefault="00064FE7" w:rsidP="00064FE7">
      <w:pPr>
        <w:widowControl/>
        <w:shd w:val="clear" w:color="auto" w:fill="FFFFFF"/>
        <w:autoSpaceDE/>
        <w:autoSpaceDN/>
        <w:adjustRightInd/>
        <w:jc w:val="center"/>
        <w:rPr>
          <w:rFonts w:ascii="Tahoma" w:hAnsi="Tahoma" w:cs="Tahoma"/>
          <w:color w:val="000000"/>
          <w:sz w:val="18"/>
          <w:szCs w:val="18"/>
        </w:rPr>
      </w:pPr>
      <w:r w:rsidRPr="00064FE7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0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7371"/>
        <w:gridCol w:w="2310"/>
      </w:tblGrid>
      <w:tr w:rsidR="00064FE7" w:rsidRPr="0078253A" w:rsidTr="00A75C5C">
        <w:trPr>
          <w:trHeight w:val="42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064FE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064FE7">
            <w:pPr>
              <w:widowControl/>
              <w:autoSpaceDE/>
              <w:autoSpaceDN/>
              <w:adjustRightInd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Наименование  мероприятий</w:t>
            </w:r>
            <w:r w:rsidR="00732C1A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 xml:space="preserve">Срок </w:t>
            </w:r>
            <w:r w:rsidR="00732C1A">
              <w:rPr>
                <w:b/>
                <w:bCs/>
                <w:color w:val="000000"/>
                <w:sz w:val="28"/>
                <w:szCs w:val="28"/>
              </w:rPr>
              <w:t>исполнения*</w:t>
            </w:r>
          </w:p>
        </w:tc>
      </w:tr>
      <w:tr w:rsidR="00064FE7" w:rsidRPr="0078253A" w:rsidTr="00A75C5C">
        <w:trPr>
          <w:trHeight w:val="27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064FE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064FE7">
            <w:pPr>
              <w:widowControl/>
              <w:autoSpaceDE/>
              <w:autoSpaceDN/>
              <w:adjustRightInd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64FE7" w:rsidRPr="0078253A" w:rsidTr="00646C6A">
        <w:trPr>
          <w:trHeight w:val="300"/>
          <w:tblCellSpacing w:w="0" w:type="dxa"/>
        </w:trPr>
        <w:tc>
          <w:tcPr>
            <w:tcW w:w="10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064FE7" w:rsidP="009B3E9D">
            <w:pPr>
              <w:pStyle w:val="ad"/>
              <w:widowControl/>
              <w:autoSpaceDE/>
              <w:autoSpaceDN/>
              <w:adjustRightInd/>
              <w:ind w:left="729"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064FE7" w:rsidRPr="00AD5C33" w:rsidTr="00A75C5C">
        <w:trPr>
          <w:trHeight w:val="118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E7" w:rsidRPr="00AD5C33" w:rsidRDefault="00064FE7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5C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AD5C33" w:rsidRDefault="00AD5C33" w:rsidP="00DD610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D5C33">
              <w:rPr>
                <w:sz w:val="28"/>
                <w:szCs w:val="28"/>
              </w:rPr>
              <w:t>Проведение экспертизы и подготовка заключений по годовым отчетам об исполнении бюджетов муниципальных образований сельских поселений Кардымовского района Смоленской области</w:t>
            </w:r>
            <w:r w:rsidR="00E3647D">
              <w:rPr>
                <w:sz w:val="28"/>
                <w:szCs w:val="28"/>
              </w:rPr>
              <w:t xml:space="preserve"> за 2022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78253A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</w:tc>
      </w:tr>
      <w:tr w:rsidR="00064FE7" w:rsidRPr="00AD5C33" w:rsidTr="00A75C5C">
        <w:trPr>
          <w:trHeight w:val="76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E7" w:rsidRPr="00AD5C33" w:rsidRDefault="00064FE7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D5C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AD5C33" w:rsidRDefault="00AD5C33" w:rsidP="00AD5C3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D5C33">
              <w:rPr>
                <w:sz w:val="28"/>
                <w:szCs w:val="28"/>
              </w:rPr>
              <w:t>Проведение экспертизы и подготовка заключения</w:t>
            </w:r>
            <w:r>
              <w:rPr>
                <w:sz w:val="28"/>
                <w:szCs w:val="28"/>
              </w:rPr>
              <w:t xml:space="preserve"> </w:t>
            </w:r>
            <w:r w:rsidR="00DD6107" w:rsidRPr="00AD5C33">
              <w:rPr>
                <w:color w:val="000000"/>
                <w:sz w:val="28"/>
                <w:szCs w:val="28"/>
                <w:shd w:val="clear" w:color="auto" w:fill="FFFFFF"/>
              </w:rPr>
              <w:t>годового отчета об исполнении бюджета муниципального образования «Кардымовский район»Смоленской области за 202</w:t>
            </w:r>
            <w:r w:rsidR="00E65700" w:rsidRPr="00AD5C33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D6107" w:rsidRPr="00AD5C33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AD5C33" w:rsidRDefault="006B4F4B" w:rsidP="00E65700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</w:tc>
      </w:tr>
      <w:tr w:rsidR="00AD4D93" w:rsidRPr="00AD5C33" w:rsidTr="00A75C5C">
        <w:trPr>
          <w:trHeight w:val="76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4D93" w:rsidRPr="00AD5C33" w:rsidRDefault="004E4C32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D93" w:rsidRPr="00AD5C33" w:rsidRDefault="00AD4D93" w:rsidP="00AD5C3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решений Кардымовского районного Совета депутатов, Советов депутатов сельских поселений о внесении изменений и дополнений в бюджет муниципального образования «Кардымовский район» Смоленской области и бюджеты муниципальных образований сельских поселений Кардымовского района района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D93" w:rsidRDefault="00AD4D93" w:rsidP="00E65700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 дней с момента поступления, в течение года</w:t>
            </w:r>
          </w:p>
        </w:tc>
      </w:tr>
      <w:tr w:rsidR="00064FE7" w:rsidRPr="00064FE7" w:rsidTr="00A75C5C">
        <w:trPr>
          <w:trHeight w:val="55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E7" w:rsidRPr="00646C6A" w:rsidRDefault="004E4C32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931" w:rsidRDefault="00AD4D93" w:rsidP="006B48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экспертизы отчетов об исполнении бюджета муниципального образования «Кардымовский район» Смоленской области за первый квартал, полугодие, 9 месяцев 2023 года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931" w:rsidRDefault="00AD4D93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10 рабочих дней с момента поступления, в течение года</w:t>
            </w:r>
          </w:p>
        </w:tc>
      </w:tr>
      <w:tr w:rsidR="00790689" w:rsidRPr="00064FE7" w:rsidTr="00A75C5C">
        <w:trPr>
          <w:trHeight w:val="55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646C6A" w:rsidRDefault="004E4C32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689" w:rsidRPr="004D5931" w:rsidRDefault="00AD4D93" w:rsidP="00DD610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экспертизы отчетов об исполнении бюджета муниципальных образований сельских поселений Кардымовского района Смоленской области за первый квартал, полугодие, 9 месяцев 2023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931" w:rsidRDefault="00AD4D93" w:rsidP="00E65700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10 рабочих дней с момента поступления, в течение года</w:t>
            </w:r>
          </w:p>
        </w:tc>
      </w:tr>
      <w:tr w:rsidR="00790689" w:rsidRPr="00064FE7" w:rsidTr="00A75C5C">
        <w:trPr>
          <w:trHeight w:val="133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646C6A" w:rsidRDefault="00790689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4BB" w:rsidRDefault="00DD6107" w:rsidP="006B48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4D54BB">
              <w:rPr>
                <w:color w:val="000000"/>
                <w:sz w:val="28"/>
                <w:szCs w:val="28"/>
                <w:shd w:val="clear" w:color="auto" w:fill="FFFFFF"/>
              </w:rPr>
              <w:t>Подготовка заключений по проектам решений Кардымовского районного Совета депутатов, затрагивающих вопросы использования муниципального имущества, доходы и (или) расходы бюджета муниципального образования «Кардымовский район» Смоленской области.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4BB" w:rsidRDefault="006B483A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D54BB">
              <w:rPr>
                <w:color w:val="000000"/>
                <w:sz w:val="28"/>
                <w:szCs w:val="28"/>
              </w:rPr>
              <w:t>в</w:t>
            </w:r>
            <w:r w:rsidR="00790689" w:rsidRPr="004D54BB">
              <w:rPr>
                <w:color w:val="000000"/>
                <w:sz w:val="28"/>
                <w:szCs w:val="28"/>
              </w:rPr>
              <w:t xml:space="preserve"> течение года</w:t>
            </w:r>
            <w:r w:rsidR="004D54BB">
              <w:rPr>
                <w:color w:val="000000"/>
                <w:sz w:val="28"/>
                <w:szCs w:val="28"/>
              </w:rPr>
              <w:t>, 5 рабочих дней с момента поступления</w:t>
            </w:r>
          </w:p>
        </w:tc>
      </w:tr>
      <w:tr w:rsidR="00790689" w:rsidRPr="00064FE7" w:rsidTr="00A75C5C">
        <w:trPr>
          <w:trHeight w:val="75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646C6A" w:rsidRDefault="004E4C32" w:rsidP="00064FE7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4BB" w:rsidRDefault="00DD6107" w:rsidP="00DD6107">
            <w:pPr>
              <w:widowControl/>
              <w:autoSpaceDE/>
              <w:autoSpaceDN/>
              <w:adjustRightInd/>
              <w:spacing w:line="75" w:lineRule="atLeast"/>
              <w:jc w:val="both"/>
              <w:rPr>
                <w:color w:val="000000"/>
                <w:sz w:val="28"/>
                <w:szCs w:val="28"/>
              </w:rPr>
            </w:pPr>
            <w:r w:rsidRPr="004D54BB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экспертизы проектов </w:t>
            </w:r>
            <w:r w:rsidR="004E4C32">
              <w:rPr>
                <w:color w:val="000000"/>
                <w:sz w:val="28"/>
                <w:szCs w:val="28"/>
                <w:shd w:val="clear" w:color="auto" w:fill="FFFFFF"/>
              </w:rPr>
              <w:t>муниципальных программ</w:t>
            </w:r>
            <w:r w:rsidRPr="004D54BB">
              <w:rPr>
                <w:color w:val="000000"/>
                <w:sz w:val="28"/>
                <w:szCs w:val="28"/>
                <w:shd w:val="clear" w:color="auto" w:fill="FFFFFF"/>
              </w:rPr>
              <w:t>, разрабатываемых специалистами Администрации муниципального образования «Кардымовский район» Смоленской области</w:t>
            </w:r>
            <w:r w:rsidR="004D54BB" w:rsidRPr="004D54BB">
              <w:rPr>
                <w:color w:val="000000"/>
                <w:sz w:val="28"/>
                <w:szCs w:val="28"/>
                <w:shd w:val="clear" w:color="auto" w:fill="FFFFFF"/>
              </w:rPr>
              <w:t xml:space="preserve"> и Администраций сельских поселений </w:t>
            </w:r>
            <w:r w:rsidR="004D54BB" w:rsidRPr="004D54B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Карымовского района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4BB" w:rsidRDefault="006B483A" w:rsidP="00E65700">
            <w:pPr>
              <w:widowControl/>
              <w:autoSpaceDE/>
              <w:autoSpaceDN/>
              <w:adjustRightInd/>
              <w:spacing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4D54BB">
              <w:rPr>
                <w:color w:val="000000"/>
                <w:sz w:val="28"/>
                <w:szCs w:val="28"/>
              </w:rPr>
              <w:lastRenderedPageBreak/>
              <w:t>в</w:t>
            </w:r>
            <w:r w:rsidR="00790689" w:rsidRPr="004D54BB">
              <w:rPr>
                <w:color w:val="000000"/>
                <w:sz w:val="28"/>
                <w:szCs w:val="28"/>
              </w:rPr>
              <w:t xml:space="preserve"> течение года</w:t>
            </w:r>
            <w:r w:rsidR="004D54BB">
              <w:rPr>
                <w:color w:val="000000"/>
                <w:sz w:val="28"/>
                <w:szCs w:val="28"/>
              </w:rPr>
              <w:t>,</w:t>
            </w:r>
            <w:r w:rsidR="004E4C32">
              <w:rPr>
                <w:color w:val="000000"/>
                <w:sz w:val="28"/>
                <w:szCs w:val="28"/>
              </w:rPr>
              <w:t xml:space="preserve"> 5 рабочих дней с момента поступления</w:t>
            </w:r>
          </w:p>
        </w:tc>
      </w:tr>
      <w:tr w:rsidR="00790689" w:rsidRPr="00064FE7" w:rsidTr="00A75C5C">
        <w:trPr>
          <w:trHeight w:val="111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646C6A" w:rsidRDefault="004E4C32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D5931" w:rsidRDefault="004E4C32" w:rsidP="00E73C6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экспертизы и подготовка заключения на проект решения Кардымовского районного Совета депутатов о бюджете муниципального образования «Кардымовский район» Смоленской области на очередной финансовый год</w:t>
            </w:r>
            <w:r w:rsidR="00E3647D"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4E4C32" w:rsidRDefault="00E73C69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E4C3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E4C32">
              <w:rPr>
                <w:color w:val="000000"/>
                <w:sz w:val="28"/>
                <w:szCs w:val="28"/>
                <w:shd w:val="clear" w:color="auto" w:fill="FFFFFF"/>
              </w:rPr>
              <w:t>V квартал</w:t>
            </w:r>
          </w:p>
        </w:tc>
      </w:tr>
      <w:tr w:rsidR="004E4C32" w:rsidRPr="00064FE7" w:rsidTr="00A75C5C">
        <w:trPr>
          <w:trHeight w:val="111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C32" w:rsidRPr="00646C6A" w:rsidRDefault="004E4C32" w:rsidP="00064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C32" w:rsidRDefault="004E4C32" w:rsidP="00E73C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и подготовка заключения на проекты бюджетов муниципальных образований сельских поселений Кардымовского района Смоленской области</w:t>
            </w:r>
            <w:r w:rsidR="006B4F4B">
              <w:rPr>
                <w:sz w:val="28"/>
                <w:szCs w:val="28"/>
              </w:rPr>
              <w:t xml:space="preserve"> на очередной финансовый год</w:t>
            </w:r>
            <w:r w:rsidR="00E3647D"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C32" w:rsidRPr="004E4C32" w:rsidRDefault="004E4C32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E4C3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E4C32">
              <w:rPr>
                <w:color w:val="000000"/>
                <w:sz w:val="28"/>
                <w:szCs w:val="28"/>
                <w:shd w:val="clear" w:color="auto" w:fill="FFFFFF"/>
              </w:rPr>
              <w:t>V квартал</w:t>
            </w:r>
          </w:p>
        </w:tc>
      </w:tr>
      <w:tr w:rsidR="00790689" w:rsidRPr="0078253A" w:rsidTr="00646C6A">
        <w:trPr>
          <w:trHeight w:val="270"/>
          <w:tblCellSpacing w:w="0" w:type="dxa"/>
        </w:trPr>
        <w:tc>
          <w:tcPr>
            <w:tcW w:w="10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78253A" w:rsidRDefault="00790689" w:rsidP="00E65700">
            <w:pPr>
              <w:widowControl/>
              <w:autoSpaceDE/>
              <w:autoSpaceDN/>
              <w:adjustRightInd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8253A">
              <w:rPr>
                <w:b/>
                <w:bCs/>
                <w:color w:val="000000"/>
                <w:sz w:val="28"/>
                <w:szCs w:val="28"/>
              </w:rPr>
              <w:t>Контрольная деятельность</w:t>
            </w:r>
          </w:p>
        </w:tc>
      </w:tr>
      <w:tr w:rsidR="00790689" w:rsidRPr="00064FE7" w:rsidTr="00A75C5C">
        <w:trPr>
          <w:trHeight w:val="169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FE7" w:rsidRPr="00646C6A" w:rsidRDefault="00E73C69" w:rsidP="00E73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46C6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FE7" w:rsidRPr="00AB7BC8" w:rsidRDefault="00AB7BC8" w:rsidP="0078253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AB7BC8">
              <w:rPr>
                <w:color w:val="000000"/>
                <w:sz w:val="28"/>
                <w:szCs w:val="28"/>
              </w:rPr>
              <w:t>Контрольные мероприятия в части проверки формирования и исполнения Администрацией Каменского сельского поселения Кардымовского района Смоленской области бюджета муниципального образования Каменского сельского поселения Кардымовского района Смоленской области, в том числе в части исполнения предоставленных из областного бюджета межбюджетных трансфертов, имеющих целевое назначение на 2022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4FE7" w:rsidRPr="004E4C32" w:rsidRDefault="00E73C69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E4C32">
              <w:rPr>
                <w:color w:val="000000"/>
                <w:sz w:val="28"/>
                <w:szCs w:val="28"/>
                <w:shd w:val="clear" w:color="auto" w:fill="FFFFFF"/>
              </w:rPr>
              <w:t>II квартал</w:t>
            </w:r>
          </w:p>
        </w:tc>
      </w:tr>
      <w:tr w:rsidR="00E418C8" w:rsidRPr="00064FE7" w:rsidTr="00A75C5C">
        <w:trPr>
          <w:trHeight w:val="169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8C8" w:rsidRPr="00646C6A" w:rsidRDefault="00E418C8" w:rsidP="00E73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8C8" w:rsidRPr="0078253A" w:rsidRDefault="00106063" w:rsidP="0078253A">
            <w:pPr>
              <w:pStyle w:val="aa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 w:rsidRPr="0078253A">
              <w:rPr>
                <w:rStyle w:val="ab"/>
                <w:b w:val="0"/>
                <w:bCs w:val="0"/>
                <w:sz w:val="28"/>
                <w:szCs w:val="28"/>
              </w:rPr>
              <w:t xml:space="preserve">Осуществление внешнего контроля за законностью, результативностью (эффективностью и экономностью) использования средств дорожного фонда </w:t>
            </w:r>
            <w:r w:rsidR="00646C6A" w:rsidRPr="00646C6A">
              <w:rPr>
                <w:bCs/>
                <w:sz w:val="28"/>
                <w:szCs w:val="28"/>
              </w:rPr>
              <w:t>Кардымовского</w:t>
            </w:r>
            <w:r w:rsidRPr="0078253A">
              <w:rPr>
                <w:bCs/>
                <w:sz w:val="28"/>
                <w:szCs w:val="28"/>
              </w:rPr>
              <w:t xml:space="preserve"> </w:t>
            </w:r>
            <w:r w:rsidR="00646C6A">
              <w:rPr>
                <w:bCs/>
                <w:sz w:val="28"/>
                <w:szCs w:val="28"/>
              </w:rPr>
              <w:t>городского</w:t>
            </w:r>
            <w:r w:rsidRPr="0078253A">
              <w:rPr>
                <w:bCs/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Кардымовского района Смоленской области</w:t>
            </w:r>
            <w:r w:rsidRPr="004D5931">
              <w:rPr>
                <w:color w:val="000000"/>
                <w:sz w:val="22"/>
                <w:szCs w:val="22"/>
              </w:rPr>
              <w:t xml:space="preserve"> </w:t>
            </w:r>
            <w:r w:rsidRPr="0078253A">
              <w:rPr>
                <w:bCs/>
                <w:sz w:val="28"/>
                <w:szCs w:val="28"/>
              </w:rPr>
              <w:t>за 2022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8C8" w:rsidRPr="009C0AFA" w:rsidRDefault="009C0AFA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III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квартал</w:t>
            </w:r>
          </w:p>
        </w:tc>
      </w:tr>
      <w:tr w:rsidR="00824507" w:rsidRPr="00064FE7" w:rsidTr="00A75C5C">
        <w:trPr>
          <w:trHeight w:val="69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Default="00824507" w:rsidP="00E73C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4507" w:rsidRPr="00A75C5C" w:rsidRDefault="00824507" w:rsidP="00A75C5C">
            <w:pPr>
              <w:jc w:val="center"/>
              <w:rPr>
                <w:b/>
                <w:bCs/>
                <w:sz w:val="28"/>
                <w:szCs w:val="28"/>
              </w:rPr>
            </w:pPr>
            <w:r w:rsidRPr="00646C6A">
              <w:rPr>
                <w:b/>
                <w:bCs/>
                <w:sz w:val="28"/>
                <w:szCs w:val="28"/>
              </w:rPr>
              <w:t>Проведение проверки исполнения муниципальных программ за 2022 год: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824507" w:rsidRDefault="00824507" w:rsidP="00E657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507" w:rsidRPr="00AD35E5" w:rsidTr="00A75C5C">
        <w:trPr>
          <w:trHeight w:val="98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AD35E5" w:rsidRDefault="00646C6A" w:rsidP="00646C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AD35E5" w:rsidRDefault="00AD35E5" w:rsidP="00AD3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824507" w:rsidRPr="00AD35E5">
              <w:rPr>
                <w:bCs/>
                <w:sz w:val="28"/>
                <w:szCs w:val="28"/>
              </w:rPr>
              <w:t xml:space="preserve">униципальная программа «Обеспечение жильем молодых семей» </w:t>
            </w:r>
            <w:r w:rsidR="00EB53A1" w:rsidRPr="00AD35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ответственный исполнитель - С</w:t>
            </w:r>
            <w:r w:rsidR="00EB53A1" w:rsidRPr="00AD35E5">
              <w:rPr>
                <w:sz w:val="28"/>
                <w:szCs w:val="28"/>
              </w:rPr>
              <w:t>ектор социальной политики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 w:rsidR="00EB53A1" w:rsidRPr="00AD35E5">
              <w:rPr>
                <w:sz w:val="28"/>
                <w:szCs w:val="28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AD35E5" w:rsidRDefault="00EB53A1" w:rsidP="00646C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35E5">
              <w:rPr>
                <w:bCs/>
                <w:sz w:val="28"/>
                <w:szCs w:val="28"/>
                <w:lang w:val="en-US"/>
              </w:rPr>
              <w:t>I</w:t>
            </w:r>
            <w:r w:rsidR="00824507" w:rsidRPr="00AD35E5">
              <w:rPr>
                <w:bCs/>
                <w:sz w:val="28"/>
                <w:szCs w:val="28"/>
              </w:rPr>
              <w:t xml:space="preserve"> квартал</w:t>
            </w:r>
          </w:p>
        </w:tc>
      </w:tr>
      <w:tr w:rsidR="00824507" w:rsidRPr="00AD35E5" w:rsidTr="00A75C5C">
        <w:trPr>
          <w:trHeight w:val="1234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AD35E5" w:rsidRDefault="00646C6A" w:rsidP="008245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AD35E5" w:rsidRDefault="00AD35E5" w:rsidP="00AD3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EB53A1" w:rsidRPr="00AD35E5">
              <w:rPr>
                <w:bCs/>
                <w:sz w:val="28"/>
                <w:szCs w:val="28"/>
              </w:rPr>
              <w:t>униципальная программа «Развитие добровольчества (волонтерства) в муниципальном образовании «Кардымовский район» Смоленской области» (</w:t>
            </w:r>
            <w:r>
              <w:rPr>
                <w:sz w:val="28"/>
                <w:szCs w:val="28"/>
              </w:rPr>
              <w:t>ответственный исполнитель - О</w:t>
            </w:r>
            <w:r w:rsidR="00EB53A1" w:rsidRPr="00AD35E5">
              <w:rPr>
                <w:bCs/>
                <w:sz w:val="28"/>
                <w:szCs w:val="28"/>
              </w:rPr>
              <w:t>тдел образования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 w:rsidR="00EB53A1" w:rsidRPr="00AD35E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AD35E5" w:rsidRDefault="00EB53A1" w:rsidP="0082450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AD35E5">
              <w:rPr>
                <w:bCs/>
                <w:sz w:val="28"/>
                <w:szCs w:val="28"/>
                <w:lang w:val="en-US"/>
              </w:rPr>
              <w:t>II</w:t>
            </w:r>
            <w:r w:rsidRPr="00AD35E5">
              <w:rPr>
                <w:bCs/>
                <w:sz w:val="28"/>
                <w:szCs w:val="28"/>
              </w:rPr>
              <w:t xml:space="preserve"> квартал</w:t>
            </w:r>
          </w:p>
        </w:tc>
      </w:tr>
      <w:tr w:rsidR="00EB53A1" w:rsidRPr="00AD35E5" w:rsidTr="00A75C5C">
        <w:trPr>
          <w:trHeight w:val="169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3A1" w:rsidRPr="00AD35E5" w:rsidRDefault="00646C6A" w:rsidP="008245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3A1" w:rsidRPr="00AD35E5" w:rsidRDefault="00AD35E5" w:rsidP="00AD35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EB53A1" w:rsidRPr="00AD35E5">
              <w:rPr>
                <w:bCs/>
                <w:sz w:val="28"/>
                <w:szCs w:val="28"/>
              </w:rPr>
              <w:t>униципальная программа «</w:t>
            </w:r>
            <w:r w:rsidR="00EB53A1" w:rsidRPr="00AD35E5">
              <w:rPr>
                <w:sz w:val="28"/>
                <w:szCs w:val="28"/>
              </w:rPr>
              <w:t>Развитие пассажирского транспорта в муниципальном образовании «Кардымовский район»  Смоленской области» (</w:t>
            </w:r>
            <w:r>
              <w:rPr>
                <w:sz w:val="28"/>
                <w:szCs w:val="28"/>
              </w:rPr>
              <w:t>ответственный исполнитель - О</w:t>
            </w:r>
            <w:r w:rsidRPr="00AD35E5">
              <w:rPr>
                <w:sz w:val="28"/>
                <w:szCs w:val="28"/>
              </w:rPr>
              <w:t>тдел строительства</w:t>
            </w:r>
            <w:r>
              <w:rPr>
                <w:sz w:val="28"/>
                <w:szCs w:val="28"/>
              </w:rPr>
              <w:t>, ЖКХ, транспорта, связи Администрации муниципального образования «Кардымовский район» Смоленской области</w:t>
            </w:r>
            <w:r w:rsidR="00EB53A1" w:rsidRPr="00AD35E5">
              <w:rPr>
                <w:sz w:val="28"/>
                <w:szCs w:val="28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3A1" w:rsidRPr="00AD35E5" w:rsidRDefault="00EB53A1" w:rsidP="0082450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AD35E5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AD35E5">
              <w:rPr>
                <w:bCs/>
                <w:sz w:val="28"/>
                <w:szCs w:val="28"/>
              </w:rPr>
              <w:t>квартал</w:t>
            </w:r>
          </w:p>
        </w:tc>
      </w:tr>
      <w:tr w:rsidR="006B4F4B" w:rsidRPr="00AD35E5" w:rsidTr="00A75C5C">
        <w:trPr>
          <w:trHeight w:val="1691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F4B" w:rsidRPr="00AD35E5" w:rsidRDefault="00646C6A" w:rsidP="008245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F4B" w:rsidRPr="00AD35E5" w:rsidRDefault="00AD35E5" w:rsidP="00EB53A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B4F4B" w:rsidRPr="00AD35E5">
              <w:rPr>
                <w:color w:val="000000"/>
                <w:sz w:val="28"/>
                <w:szCs w:val="28"/>
              </w:rPr>
              <w:t>униципальная программа "Развитие малого и среднего предпринимательства на территории муниципального образования  «Кардымовский район» Смоленской области» (</w:t>
            </w:r>
            <w:r>
              <w:rPr>
                <w:sz w:val="28"/>
                <w:szCs w:val="28"/>
              </w:rPr>
              <w:t>ответственный исполнитель - О</w:t>
            </w:r>
            <w:r w:rsidR="006B4F4B" w:rsidRPr="00AD35E5">
              <w:rPr>
                <w:color w:val="000000"/>
                <w:sz w:val="28"/>
                <w:szCs w:val="28"/>
              </w:rPr>
              <w:t>тдел экономики</w:t>
            </w:r>
            <w:r>
              <w:rPr>
                <w:color w:val="000000"/>
                <w:sz w:val="28"/>
                <w:szCs w:val="28"/>
              </w:rPr>
              <w:t xml:space="preserve">, инвестиций, имущественных отношений </w:t>
            </w:r>
            <w:r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 w:rsidR="006B4F4B" w:rsidRPr="00AD35E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F4B" w:rsidRPr="00AD35E5" w:rsidRDefault="006B4F4B" w:rsidP="0082450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D35E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IV </w:t>
            </w:r>
            <w:r w:rsidRPr="00AD35E5">
              <w:rPr>
                <w:color w:val="000000"/>
                <w:sz w:val="28"/>
                <w:szCs w:val="28"/>
                <w:shd w:val="clear" w:color="auto" w:fill="FFFFFF"/>
              </w:rPr>
              <w:t>квартал</w:t>
            </w:r>
          </w:p>
        </w:tc>
      </w:tr>
      <w:tr w:rsidR="00824507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507" w:rsidRPr="00646C6A" w:rsidRDefault="00646C6A" w:rsidP="0082450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507" w:rsidRPr="0078253A" w:rsidRDefault="00824507" w:rsidP="0082450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253A">
              <w:rPr>
                <w:sz w:val="28"/>
                <w:szCs w:val="28"/>
              </w:rPr>
              <w:t xml:space="preserve">Контрольные мероприятия по проверкам согласно </w:t>
            </w:r>
            <w:r>
              <w:rPr>
                <w:sz w:val="28"/>
                <w:szCs w:val="28"/>
              </w:rPr>
              <w:t>предложениям и запросам Кардымовского</w:t>
            </w:r>
            <w:r w:rsidRPr="0078253A">
              <w:rPr>
                <w:sz w:val="28"/>
                <w:szCs w:val="28"/>
              </w:rPr>
              <w:t xml:space="preserve"> районного </w:t>
            </w:r>
            <w:r>
              <w:rPr>
                <w:sz w:val="28"/>
                <w:szCs w:val="28"/>
              </w:rPr>
              <w:t>С</w:t>
            </w:r>
            <w:r w:rsidRPr="0078253A">
              <w:rPr>
                <w:sz w:val="28"/>
                <w:szCs w:val="28"/>
              </w:rPr>
              <w:t xml:space="preserve">овета депутатов и </w:t>
            </w:r>
            <w:r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507" w:rsidRPr="00E418C8" w:rsidRDefault="00824507" w:rsidP="008245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I-IV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квартал</w:t>
            </w:r>
          </w:p>
        </w:tc>
      </w:tr>
      <w:tr w:rsidR="00824507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646C6A" w:rsidRDefault="00646C6A" w:rsidP="0082450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46C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78253A" w:rsidRDefault="00824507" w:rsidP="0082450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проверок по требованиям Прокуратуры Кардымовского района (с составлением справок по результатам проверок)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4507" w:rsidRPr="00E418C8" w:rsidRDefault="00824507" w:rsidP="0082450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 мере поступления требований, в указанный в них срок</w:t>
            </w:r>
          </w:p>
        </w:tc>
      </w:tr>
      <w:tr w:rsidR="00824507" w:rsidRPr="00064FE7" w:rsidTr="00646C6A">
        <w:trPr>
          <w:trHeight w:val="420"/>
          <w:tblCellSpacing w:w="0" w:type="dxa"/>
        </w:trPr>
        <w:tc>
          <w:tcPr>
            <w:tcW w:w="10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507" w:rsidRPr="00757CDC" w:rsidRDefault="009B3E9D" w:rsidP="0082450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57CDC">
              <w:rPr>
                <w:b/>
                <w:bCs/>
                <w:color w:val="000000"/>
                <w:sz w:val="28"/>
                <w:szCs w:val="28"/>
              </w:rPr>
              <w:t>Информационная и организационная</w:t>
            </w:r>
            <w:r w:rsidR="00824507" w:rsidRPr="00757CDC">
              <w:rPr>
                <w:b/>
                <w:bCs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 w:rsidR="00824507" w:rsidRPr="00757CDC" w:rsidTr="00A75C5C">
        <w:trPr>
          <w:trHeight w:val="111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507" w:rsidRPr="00757CDC" w:rsidRDefault="00824507" w:rsidP="0082450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57C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507" w:rsidRPr="00757CDC" w:rsidRDefault="00715BC7" w:rsidP="0082450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финансово-хозяйственной деятельности Контрольно-ревизионной комиссии муниципального образования «Кардымовский район»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507" w:rsidRPr="00757CDC" w:rsidRDefault="00715BC7" w:rsidP="008245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15BC7">
              <w:rPr>
                <w:color w:val="000000"/>
                <w:sz w:val="28"/>
                <w:szCs w:val="28"/>
              </w:rPr>
              <w:t>ежедневно</w:t>
            </w:r>
          </w:p>
        </w:tc>
      </w:tr>
      <w:tr w:rsidR="00715BC7" w:rsidRPr="00757CDC" w:rsidTr="00A75C5C">
        <w:trPr>
          <w:trHeight w:val="111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C7" w:rsidRPr="00757CDC" w:rsidRDefault="00715BC7" w:rsidP="00824507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C7" w:rsidRPr="00757CDC" w:rsidRDefault="00715BC7" w:rsidP="0082450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>Подготовка и представление в Кардымовский районный Совет депутатов отчета о деятельности Контрольно-ревизионной комиссии муниципального образования «Кардымовский район» Смоленской области за 2022год.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C7" w:rsidRPr="00757CDC" w:rsidRDefault="00715BC7" w:rsidP="0082450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>I квартал</w:t>
            </w:r>
          </w:p>
        </w:tc>
      </w:tr>
      <w:tr w:rsidR="00757CDC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57CDC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9158EA" w:rsidRDefault="00757CDC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Направление в </w:t>
            </w: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 xml:space="preserve">Кардымовский районный Совет депутатов </w:t>
            </w:r>
            <w:r>
              <w:rPr>
                <w:sz w:val="28"/>
                <w:szCs w:val="28"/>
              </w:rPr>
              <w:t>и Главе муниципального образования «Кардымовский район» Смоленской области отчетов по проведенным контрольным мероприятиям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CDC" w:rsidRPr="009158EA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в 7-дневный срок по окончании контрольного мероприятия и направления Представления (Предписания)</w:t>
            </w:r>
          </w:p>
        </w:tc>
      </w:tr>
      <w:tr w:rsidR="00757CDC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57CDC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9158EA" w:rsidRDefault="00757CDC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Подготовка и представление справок и (или) письменных ответов на основании поручений </w:t>
            </w: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>Кардымовск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ого </w:t>
            </w: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>Совет</w:t>
            </w:r>
            <w:r w:rsidR="00527A2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57CDC">
              <w:rPr>
                <w:color w:val="000000"/>
                <w:sz w:val="28"/>
                <w:szCs w:val="28"/>
                <w:shd w:val="clear" w:color="auto" w:fill="FFFFFF"/>
              </w:rPr>
              <w:t xml:space="preserve"> депутатов</w:t>
            </w:r>
            <w:r>
              <w:rPr>
                <w:sz w:val="28"/>
                <w:szCs w:val="28"/>
              </w:rPr>
              <w:t>, запросов Главы муниципального образования «</w:t>
            </w:r>
            <w:r w:rsidR="00527A26">
              <w:rPr>
                <w:sz w:val="28"/>
                <w:szCs w:val="28"/>
              </w:rPr>
              <w:t>Кардымовский</w:t>
            </w:r>
            <w:r>
              <w:rPr>
                <w:sz w:val="28"/>
                <w:szCs w:val="28"/>
              </w:rPr>
              <w:t xml:space="preserve"> район» Смоленской области, Глав и Советов депутатов сельских поселений </w:t>
            </w:r>
            <w:r w:rsidR="00527A26">
              <w:rPr>
                <w:sz w:val="28"/>
                <w:szCs w:val="28"/>
              </w:rPr>
              <w:t>Кардымовского</w:t>
            </w:r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9158EA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в месячный срок</w:t>
            </w:r>
          </w:p>
        </w:tc>
      </w:tr>
      <w:tr w:rsidR="00AA0AB2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0AB2" w:rsidRPr="00757CDC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0AB2" w:rsidRDefault="00AA0AB2" w:rsidP="00757CD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стандартов внешнего муниципального контроля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0AB2" w:rsidRDefault="00AA0AB2" w:rsidP="00757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15BC7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C7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C7" w:rsidRDefault="00715BC7" w:rsidP="00757CD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годового плана работы Контрольно-ревизионной комиссии муниципального образования «Смоленский район» Смоленской области на следующий финансовый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C7" w:rsidRDefault="00715BC7" w:rsidP="00757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</w:t>
            </w:r>
          </w:p>
        </w:tc>
      </w:tr>
      <w:tr w:rsidR="00757CDC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527A26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9158EA" w:rsidRDefault="00757CDC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158EA">
              <w:rPr>
                <w:color w:val="000000"/>
                <w:sz w:val="22"/>
                <w:szCs w:val="22"/>
              </w:rPr>
              <w:t xml:space="preserve"> </w:t>
            </w:r>
            <w:r w:rsidR="00527A26">
              <w:rPr>
                <w:sz w:val="28"/>
                <w:szCs w:val="28"/>
              </w:rPr>
              <w:t xml:space="preserve">Взаимодействие со средствами массовой информации. </w:t>
            </w:r>
            <w:r w:rsidR="00527A26">
              <w:rPr>
                <w:sz w:val="28"/>
                <w:szCs w:val="28"/>
              </w:rPr>
              <w:lastRenderedPageBreak/>
              <w:t>Публикация информации о деятельности Контрольно-ревизионной комиссии муниципального образования «Кардымовский район»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527A26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27A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</w:tr>
      <w:tr w:rsidR="00757CDC" w:rsidRPr="00064FE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527A26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9158EA" w:rsidRDefault="00527A26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Обеспечение обучения и повышения квалификации муниципальных служащих Контрольно-ревизионной комиссии муниципального образования «Смоленский район»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9158EA" w:rsidRDefault="00527A26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по мере необходимости, в течение года</w:t>
            </w:r>
          </w:p>
        </w:tc>
      </w:tr>
      <w:tr w:rsidR="00757CDC" w:rsidRPr="00527A26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527A26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527A26" w:rsidRDefault="00757CDC" w:rsidP="00757CDC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527A26">
              <w:rPr>
                <w:color w:val="000000"/>
                <w:sz w:val="28"/>
                <w:szCs w:val="28"/>
                <w:shd w:val="clear" w:color="auto" w:fill="FFFFFF"/>
              </w:rPr>
              <w:t>Взаимодействие с федеральными и региональными и муниципальными структурами органов государственной власти (правоохранительные, финансовые, налоговые, статистические).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527A26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27A26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757CDC" w:rsidRPr="00AA0AB2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AA0AB2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AA0AB2" w:rsidRDefault="00757CDC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A0AB2">
              <w:rPr>
                <w:color w:val="000000"/>
                <w:sz w:val="28"/>
                <w:szCs w:val="28"/>
                <w:shd w:val="clear" w:color="auto" w:fill="FFFFFF"/>
              </w:rPr>
              <w:t>Участие в заседаниях Кардымовского районного Совета депутатов, её комиссий, на совещаниях Администрации муниципального образования «Кардымовский район» Смоленской области иных органах местного самоуправления Кардымовского района.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AA0AB2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A0AB2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757CDC" w:rsidRPr="00715BC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15BC7" w:rsidRDefault="00715BC7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15BC7" w:rsidRDefault="00757CDC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15BC7">
              <w:rPr>
                <w:color w:val="000000"/>
                <w:sz w:val="28"/>
                <w:szCs w:val="28"/>
                <w:shd w:val="clear" w:color="auto" w:fill="FFFFFF"/>
              </w:rPr>
              <w:t>Размещение на официальном сайте Контрольно-ревизионной комиссии информации о деятельности Контрольно-ревизионной комиссии</w:t>
            </w:r>
            <w:r w:rsidR="00715BC7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15BC7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15BC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757CDC" w:rsidRPr="00715BC7" w:rsidTr="00A75C5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15BC7" w:rsidRDefault="00757CDC" w:rsidP="00757CDC">
            <w:pPr>
              <w:widowControl/>
              <w:autoSpaceDE/>
              <w:autoSpaceDN/>
              <w:adjustRightInd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15BC7">
              <w:rPr>
                <w:color w:val="000000"/>
                <w:sz w:val="28"/>
                <w:szCs w:val="28"/>
              </w:rPr>
              <w:t>1</w:t>
            </w:r>
            <w:r w:rsidR="00715B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15BC7" w:rsidRDefault="00757CDC" w:rsidP="00757C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15BC7">
              <w:rPr>
                <w:color w:val="000000"/>
                <w:sz w:val="28"/>
                <w:szCs w:val="28"/>
                <w:shd w:val="clear" w:color="auto" w:fill="FFFFFF"/>
              </w:rPr>
              <w:t>Изучение нормативных актов Российской Федерации, Смоленской области, решений Кардымовского районного Совета депутатов, методических указаний, норм и нормативов контрольной и экспертно – аналитической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CDC" w:rsidRPr="00715BC7" w:rsidRDefault="00757CDC" w:rsidP="00757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15BC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</w:tbl>
    <w:p w:rsidR="00B366A7" w:rsidRDefault="00B366A7" w:rsidP="00536032"/>
    <w:p w:rsidR="00732C1A" w:rsidRPr="007B38D8" w:rsidRDefault="00732C1A" w:rsidP="00732C1A">
      <w:pPr>
        <w:ind w:left="720"/>
        <w:jc w:val="both"/>
        <w:rPr>
          <w:i/>
          <w:iCs/>
          <w:sz w:val="24"/>
          <w:szCs w:val="24"/>
        </w:rPr>
      </w:pPr>
      <w:r w:rsidRPr="007B38D8">
        <w:rPr>
          <w:i/>
          <w:iCs/>
          <w:sz w:val="24"/>
          <w:szCs w:val="24"/>
        </w:rPr>
        <w:t>*в план могут вноситься изменения в связи со служебной необходимостью.</w:t>
      </w:r>
    </w:p>
    <w:p w:rsidR="00B366A7" w:rsidRDefault="00B366A7" w:rsidP="00732C1A">
      <w:pPr>
        <w:ind w:firstLine="709"/>
      </w:pPr>
    </w:p>
    <w:p w:rsidR="00732C1A" w:rsidRDefault="00732C1A" w:rsidP="00732C1A">
      <w:pPr>
        <w:ind w:firstLine="709"/>
      </w:pPr>
    </w:p>
    <w:p w:rsidR="00732C1A" w:rsidRDefault="00732C1A" w:rsidP="00732C1A">
      <w:pPr>
        <w:ind w:firstLine="709"/>
      </w:pPr>
    </w:p>
    <w:p w:rsidR="00732C1A" w:rsidRDefault="00732C1A" w:rsidP="00732C1A">
      <w:pPr>
        <w:ind w:firstLine="709"/>
      </w:pPr>
    </w:p>
    <w:p w:rsidR="00732C1A" w:rsidRDefault="00732C1A" w:rsidP="00732C1A"/>
    <w:p w:rsidR="008333D6" w:rsidRPr="008333D6" w:rsidRDefault="008333D6" w:rsidP="008333D6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8333D6">
        <w:rPr>
          <w:rFonts w:ascii="Arial" w:hAnsi="Arial" w:cs="Arial"/>
          <w:vanish/>
          <w:sz w:val="16"/>
          <w:szCs w:val="16"/>
        </w:rPr>
        <w:t>Начало формы</w:t>
      </w:r>
    </w:p>
    <w:sectPr w:rsidR="008333D6" w:rsidRPr="008333D6" w:rsidSect="00E73C69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2C" w:rsidRDefault="0061002C" w:rsidP="00661B4E">
      <w:r>
        <w:separator/>
      </w:r>
    </w:p>
  </w:endnote>
  <w:endnote w:type="continuationSeparator" w:id="1">
    <w:p w:rsidR="0061002C" w:rsidRDefault="0061002C" w:rsidP="0066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F5" w:rsidRDefault="00BF60F5">
    <w:pPr>
      <w:pStyle w:val="a8"/>
      <w:jc w:val="center"/>
    </w:pPr>
  </w:p>
  <w:p w:rsidR="00BF60F5" w:rsidRDefault="00BF60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2C" w:rsidRDefault="0061002C" w:rsidP="00661B4E">
      <w:r>
        <w:separator/>
      </w:r>
    </w:p>
  </w:footnote>
  <w:footnote w:type="continuationSeparator" w:id="1">
    <w:p w:rsidR="0061002C" w:rsidRDefault="0061002C" w:rsidP="0066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D4"/>
    <w:multiLevelType w:val="multilevel"/>
    <w:tmpl w:val="77BC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90A71"/>
    <w:multiLevelType w:val="multilevel"/>
    <w:tmpl w:val="7A0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1F81"/>
    <w:multiLevelType w:val="multilevel"/>
    <w:tmpl w:val="7DBC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A204C"/>
    <w:multiLevelType w:val="multilevel"/>
    <w:tmpl w:val="571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619F9"/>
    <w:multiLevelType w:val="multilevel"/>
    <w:tmpl w:val="20A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87F8E"/>
    <w:multiLevelType w:val="hybridMultilevel"/>
    <w:tmpl w:val="43FEE2C2"/>
    <w:lvl w:ilvl="0" w:tplc="788E5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7CED"/>
    <w:multiLevelType w:val="multilevel"/>
    <w:tmpl w:val="D0F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53B0"/>
    <w:multiLevelType w:val="multilevel"/>
    <w:tmpl w:val="7E8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30829"/>
    <w:multiLevelType w:val="multilevel"/>
    <w:tmpl w:val="815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E5C30"/>
    <w:multiLevelType w:val="multilevel"/>
    <w:tmpl w:val="C5CE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31BA7"/>
    <w:multiLevelType w:val="multilevel"/>
    <w:tmpl w:val="1FC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86012"/>
    <w:multiLevelType w:val="multilevel"/>
    <w:tmpl w:val="A4B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F4F92"/>
    <w:multiLevelType w:val="multilevel"/>
    <w:tmpl w:val="9B3E12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104D4"/>
    <w:multiLevelType w:val="hybridMultilevel"/>
    <w:tmpl w:val="0BE82114"/>
    <w:lvl w:ilvl="0" w:tplc="BC22D6CC">
      <w:start w:val="1"/>
      <w:numFmt w:val="upperRoman"/>
      <w:lvlText w:val="%1."/>
      <w:lvlJc w:val="left"/>
      <w:pPr>
        <w:ind w:left="7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62F6558C"/>
    <w:multiLevelType w:val="hybridMultilevel"/>
    <w:tmpl w:val="FDFC6796"/>
    <w:lvl w:ilvl="0" w:tplc="92902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7B7F1A"/>
    <w:multiLevelType w:val="multilevel"/>
    <w:tmpl w:val="B74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4798"/>
    <w:multiLevelType w:val="multilevel"/>
    <w:tmpl w:val="C610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A63F6"/>
    <w:multiLevelType w:val="multilevel"/>
    <w:tmpl w:val="2A6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1557F"/>
    <w:multiLevelType w:val="multilevel"/>
    <w:tmpl w:val="511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8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92"/>
    <w:rsid w:val="00016437"/>
    <w:rsid w:val="00042463"/>
    <w:rsid w:val="00047536"/>
    <w:rsid w:val="0005241E"/>
    <w:rsid w:val="00064FE7"/>
    <w:rsid w:val="00075AE2"/>
    <w:rsid w:val="000863AF"/>
    <w:rsid w:val="000B6A4E"/>
    <w:rsid w:val="000C16FE"/>
    <w:rsid w:val="000E277F"/>
    <w:rsid w:val="000E2C07"/>
    <w:rsid w:val="00102F54"/>
    <w:rsid w:val="00106063"/>
    <w:rsid w:val="00122E78"/>
    <w:rsid w:val="00151ED3"/>
    <w:rsid w:val="00152159"/>
    <w:rsid w:val="001A0213"/>
    <w:rsid w:val="001D3311"/>
    <w:rsid w:val="001E7B0C"/>
    <w:rsid w:val="00282939"/>
    <w:rsid w:val="002A18F5"/>
    <w:rsid w:val="002C22FD"/>
    <w:rsid w:val="002C3915"/>
    <w:rsid w:val="003411F7"/>
    <w:rsid w:val="00371F60"/>
    <w:rsid w:val="003B5C6E"/>
    <w:rsid w:val="004463C6"/>
    <w:rsid w:val="0045588A"/>
    <w:rsid w:val="00474BBB"/>
    <w:rsid w:val="00492577"/>
    <w:rsid w:val="004B1D25"/>
    <w:rsid w:val="004D059A"/>
    <w:rsid w:val="004D54BB"/>
    <w:rsid w:val="004D5931"/>
    <w:rsid w:val="004E4C32"/>
    <w:rsid w:val="005105AD"/>
    <w:rsid w:val="00527A26"/>
    <w:rsid w:val="00536032"/>
    <w:rsid w:val="005404AE"/>
    <w:rsid w:val="005457FE"/>
    <w:rsid w:val="00556501"/>
    <w:rsid w:val="00582B52"/>
    <w:rsid w:val="005A5542"/>
    <w:rsid w:val="005C2CB7"/>
    <w:rsid w:val="005D6529"/>
    <w:rsid w:val="005F6CFA"/>
    <w:rsid w:val="00603DA0"/>
    <w:rsid w:val="0061002C"/>
    <w:rsid w:val="00646C6A"/>
    <w:rsid w:val="00646C8A"/>
    <w:rsid w:val="00661B4E"/>
    <w:rsid w:val="006734E6"/>
    <w:rsid w:val="006A0856"/>
    <w:rsid w:val="006A3F77"/>
    <w:rsid w:val="006B483A"/>
    <w:rsid w:val="006B4F4B"/>
    <w:rsid w:val="006B5AB6"/>
    <w:rsid w:val="006B6A9D"/>
    <w:rsid w:val="006F30F8"/>
    <w:rsid w:val="007105BD"/>
    <w:rsid w:val="00715BC7"/>
    <w:rsid w:val="00720CC8"/>
    <w:rsid w:val="00727092"/>
    <w:rsid w:val="007325B8"/>
    <w:rsid w:val="00732C1A"/>
    <w:rsid w:val="00757CDC"/>
    <w:rsid w:val="00763170"/>
    <w:rsid w:val="0078253A"/>
    <w:rsid w:val="007861E8"/>
    <w:rsid w:val="00790689"/>
    <w:rsid w:val="00797284"/>
    <w:rsid w:val="007A1F75"/>
    <w:rsid w:val="007B38D8"/>
    <w:rsid w:val="007E4D35"/>
    <w:rsid w:val="008043B2"/>
    <w:rsid w:val="00824507"/>
    <w:rsid w:val="008333D6"/>
    <w:rsid w:val="0084707A"/>
    <w:rsid w:val="008529F2"/>
    <w:rsid w:val="00860D75"/>
    <w:rsid w:val="00882FA6"/>
    <w:rsid w:val="0088306F"/>
    <w:rsid w:val="008A6376"/>
    <w:rsid w:val="009158EA"/>
    <w:rsid w:val="00955126"/>
    <w:rsid w:val="009B3E9D"/>
    <w:rsid w:val="009C0AFA"/>
    <w:rsid w:val="009C6237"/>
    <w:rsid w:val="009E7D04"/>
    <w:rsid w:val="009F785C"/>
    <w:rsid w:val="009F78AA"/>
    <w:rsid w:val="00A13F89"/>
    <w:rsid w:val="00A201A8"/>
    <w:rsid w:val="00A22A62"/>
    <w:rsid w:val="00A23CF9"/>
    <w:rsid w:val="00A504A2"/>
    <w:rsid w:val="00A6198C"/>
    <w:rsid w:val="00A66B0D"/>
    <w:rsid w:val="00A75C5C"/>
    <w:rsid w:val="00AA0AB2"/>
    <w:rsid w:val="00AB4174"/>
    <w:rsid w:val="00AB7BC8"/>
    <w:rsid w:val="00AC62A9"/>
    <w:rsid w:val="00AD2781"/>
    <w:rsid w:val="00AD35E5"/>
    <w:rsid w:val="00AD4D93"/>
    <w:rsid w:val="00AD5C33"/>
    <w:rsid w:val="00AF259E"/>
    <w:rsid w:val="00B07C40"/>
    <w:rsid w:val="00B17BFE"/>
    <w:rsid w:val="00B366A7"/>
    <w:rsid w:val="00BC4713"/>
    <w:rsid w:val="00BC79D7"/>
    <w:rsid w:val="00BE3396"/>
    <w:rsid w:val="00BF12D7"/>
    <w:rsid w:val="00BF60F5"/>
    <w:rsid w:val="00C03286"/>
    <w:rsid w:val="00C05F05"/>
    <w:rsid w:val="00C07D1D"/>
    <w:rsid w:val="00C15C17"/>
    <w:rsid w:val="00C5502F"/>
    <w:rsid w:val="00C66C9E"/>
    <w:rsid w:val="00C672F8"/>
    <w:rsid w:val="00C85740"/>
    <w:rsid w:val="00CB3F93"/>
    <w:rsid w:val="00CB6BF2"/>
    <w:rsid w:val="00CF277D"/>
    <w:rsid w:val="00CF738B"/>
    <w:rsid w:val="00D378AD"/>
    <w:rsid w:val="00D6283E"/>
    <w:rsid w:val="00D6316F"/>
    <w:rsid w:val="00D70FC1"/>
    <w:rsid w:val="00D76E76"/>
    <w:rsid w:val="00DA0F53"/>
    <w:rsid w:val="00DA6F2E"/>
    <w:rsid w:val="00DD6107"/>
    <w:rsid w:val="00E12C26"/>
    <w:rsid w:val="00E12D59"/>
    <w:rsid w:val="00E3647D"/>
    <w:rsid w:val="00E418C8"/>
    <w:rsid w:val="00E5754A"/>
    <w:rsid w:val="00E65700"/>
    <w:rsid w:val="00E73B14"/>
    <w:rsid w:val="00E73C69"/>
    <w:rsid w:val="00E8079F"/>
    <w:rsid w:val="00E911EA"/>
    <w:rsid w:val="00E92370"/>
    <w:rsid w:val="00EB53A1"/>
    <w:rsid w:val="00EC04B9"/>
    <w:rsid w:val="00EC207A"/>
    <w:rsid w:val="00EF0EA3"/>
    <w:rsid w:val="00F06427"/>
    <w:rsid w:val="00F11C55"/>
    <w:rsid w:val="00F14FD0"/>
    <w:rsid w:val="00F6604F"/>
    <w:rsid w:val="00FB1E23"/>
    <w:rsid w:val="00FC59E4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D5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333D6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3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66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333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333D6"/>
    <w:rPr>
      <w:b/>
      <w:bCs/>
    </w:rPr>
  </w:style>
  <w:style w:type="character" w:customStyle="1" w:styleId="apple-converted-space">
    <w:name w:val="apple-converted-space"/>
    <w:basedOn w:val="a0"/>
    <w:rsid w:val="008333D6"/>
  </w:style>
  <w:style w:type="character" w:styleId="ac">
    <w:name w:val="Hyperlink"/>
    <w:basedOn w:val="a0"/>
    <w:uiPriority w:val="99"/>
    <w:semiHidden/>
    <w:unhideWhenUsed/>
    <w:rsid w:val="008333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3D6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3D6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3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259E"/>
    <w:pPr>
      <w:ind w:left="720"/>
      <w:contextualSpacing/>
    </w:pPr>
  </w:style>
  <w:style w:type="character" w:styleId="ae">
    <w:name w:val="Emphasis"/>
    <w:basedOn w:val="a0"/>
    <w:uiPriority w:val="20"/>
    <w:qFormat/>
    <w:rsid w:val="00064FE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59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754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6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5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92720">
                          <w:marLeft w:val="-19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4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01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583169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6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35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4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64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6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499E-DD14-44D4-AB27-0DC0D64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groot</cp:lastModifiedBy>
  <cp:revision>2</cp:revision>
  <cp:lastPrinted>2022-12-19T12:37:00Z</cp:lastPrinted>
  <dcterms:created xsi:type="dcterms:W3CDTF">2023-01-23T07:33:00Z</dcterms:created>
  <dcterms:modified xsi:type="dcterms:W3CDTF">2023-01-23T07:33:00Z</dcterms:modified>
</cp:coreProperties>
</file>